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91" w:rsidRPr="008838C3" w:rsidRDefault="001C4591" w:rsidP="001C4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C3">
        <w:rPr>
          <w:rFonts w:ascii="Times New Roman" w:hAnsi="Times New Roman" w:cs="Times New Roman"/>
          <w:b/>
          <w:sz w:val="28"/>
          <w:szCs w:val="28"/>
        </w:rPr>
        <w:t>2081</w:t>
      </w:r>
      <w:r w:rsidRPr="008838C3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Издаване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удостоверение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относно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собствеността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недвижими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имоти</w:t>
      </w:r>
      <w:proofErr w:type="spellEnd"/>
    </w:p>
    <w:bookmarkEnd w:id="0"/>
    <w:p w:rsidR="001C4591" w:rsidRDefault="001C4591" w:rsidP="001C459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Правно основание: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Закона за общинската собственост – чл. 62, ал. 4, във връзка с чл. 5;</w:t>
      </w:r>
      <w:r w:rsidRPr="00A07E7A">
        <w:t xml:space="preserve"> </w:t>
      </w:r>
      <w:proofErr w:type="spellStart"/>
      <w:r w:rsidRPr="00A07E7A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A0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E7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E7A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A0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E7A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Pr="00A07E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7E7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07E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7E7A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Pr="00A07E7A">
        <w:rPr>
          <w:rFonts w:ascii="Times New Roman" w:hAnsi="Times New Roman" w:cs="Times New Roman"/>
          <w:sz w:val="24"/>
          <w:szCs w:val="24"/>
        </w:rPr>
        <w:t xml:space="preserve">, т.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7; </w:t>
      </w:r>
      <w:r w:rsidRPr="00A07E7A">
        <w:rPr>
          <w:rFonts w:ascii="Times New Roman" w:hAnsi="Times New Roman" w:cs="Times New Roman"/>
          <w:sz w:val="24"/>
          <w:szCs w:val="24"/>
          <w:lang w:val="bg-BG"/>
        </w:rPr>
        <w:t xml:space="preserve">Наредба за определяне и администриране на местни такси и цени на услуги, предоставяни от СО - Приложение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07E7A">
        <w:rPr>
          <w:rFonts w:ascii="Times New Roman" w:hAnsi="Times New Roman" w:cs="Times New Roman"/>
          <w:sz w:val="24"/>
          <w:szCs w:val="24"/>
          <w:lang w:val="bg-BG"/>
        </w:rPr>
        <w:t xml:space="preserve">, т. </w:t>
      </w:r>
      <w:r>
        <w:rPr>
          <w:rFonts w:ascii="Times New Roman" w:hAnsi="Times New Roman" w:cs="Times New Roman"/>
          <w:sz w:val="24"/>
          <w:szCs w:val="24"/>
          <w:lang w:val="bg-BG"/>
        </w:rPr>
        <w:t>7.</w:t>
      </w:r>
    </w:p>
    <w:p w:rsidR="001C4591" w:rsidRPr="00701EE9" w:rsidRDefault="001C4591" w:rsidP="001C459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Необходими документи: </w:t>
      </w:r>
    </w:p>
    <w:p w:rsidR="001C4591" w:rsidRPr="009C0C23" w:rsidRDefault="001C4591" w:rsidP="001C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>;</w:t>
      </w:r>
    </w:p>
    <w:p w:rsidR="001C4591" w:rsidRDefault="001C4591" w:rsidP="001C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самоличност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нотариално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заверено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*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Необходими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легитимиране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заявителя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упълномощеното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>/;</w:t>
      </w:r>
    </w:p>
    <w:p w:rsidR="001C4591" w:rsidRPr="009C0C23" w:rsidRDefault="001C4591" w:rsidP="001C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кица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имота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издадена от СГКК</w:t>
      </w:r>
      <w:r w:rsidRPr="009C0C23">
        <w:rPr>
          <w:rFonts w:ascii="Times New Roman" w:hAnsi="Times New Roman" w:cs="Times New Roman"/>
          <w:sz w:val="24"/>
          <w:szCs w:val="24"/>
        </w:rPr>
        <w:t>;</w:t>
      </w:r>
    </w:p>
    <w:p w:rsidR="001C4591" w:rsidRPr="009C0C23" w:rsidRDefault="001C4591" w:rsidP="001C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C4591" w:rsidRPr="009C0C23" w:rsidRDefault="001C4591" w:rsidP="001C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наследници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>;</w:t>
      </w:r>
    </w:p>
    <w:p w:rsidR="001C4591" w:rsidRPr="009C0C23" w:rsidRDefault="001C4591" w:rsidP="001C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необходимост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>;</w:t>
      </w:r>
    </w:p>
    <w:p w:rsidR="001C4591" w:rsidRPr="009C0C23" w:rsidRDefault="001C4591" w:rsidP="001C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платена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такса</w:t>
      </w:r>
      <w:proofErr w:type="spellEnd"/>
    </w:p>
    <w:p w:rsidR="001C4591" w:rsidRPr="00701EE9" w:rsidRDefault="001C4591" w:rsidP="001C459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Срок за изпълнение:</w:t>
      </w:r>
      <w:r w:rsidRPr="00701E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1C4591" w:rsidRPr="00C71BB3" w:rsidRDefault="001C4591" w:rsidP="001C4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71B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обикновена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>;</w:t>
      </w:r>
    </w:p>
    <w:p w:rsidR="001C4591" w:rsidRPr="00C71BB3" w:rsidRDefault="001C4591" w:rsidP="001C4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71B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бърза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>;</w:t>
      </w:r>
    </w:p>
    <w:p w:rsidR="001C4591" w:rsidRDefault="001C4591" w:rsidP="001C4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C71B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ден-за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експресна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>.</w:t>
      </w:r>
    </w:p>
    <w:p w:rsidR="001C4591" w:rsidRPr="00701EE9" w:rsidRDefault="001C4591" w:rsidP="001C4591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Цена</w:t>
      </w: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за предоставяне на </w:t>
      </w:r>
      <w:r w:rsidRPr="008921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услугата,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без ДДС</w:t>
      </w:r>
      <w:r w:rsidRPr="008921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</w:p>
    <w:p w:rsidR="001C4591" w:rsidRPr="00C71BB3" w:rsidRDefault="001C4591" w:rsidP="001C459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   15</w:t>
      </w:r>
      <w:r w:rsidRPr="00C71BB3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Start"/>
      <w:r w:rsidRPr="00C71BB3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обикновена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4591" w:rsidRDefault="001C4591" w:rsidP="001C459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   22</w:t>
      </w:r>
      <w:r w:rsidRPr="00C71BB3">
        <w:rPr>
          <w:rFonts w:ascii="Times New Roman" w:hAnsi="Times New Roman" w:cs="Times New Roman"/>
          <w:sz w:val="24"/>
          <w:szCs w:val="24"/>
        </w:rPr>
        <w:t xml:space="preserve">.50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Start"/>
      <w:r w:rsidRPr="00C71BB3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бърза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>;</w:t>
      </w:r>
    </w:p>
    <w:p w:rsidR="001C4591" w:rsidRDefault="001C4591" w:rsidP="001C459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   30</w:t>
      </w:r>
      <w:r w:rsidRPr="00C71B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C71BB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Start"/>
      <w:r w:rsidRPr="00C71BB3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експресна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а.</w:t>
      </w:r>
    </w:p>
    <w:p w:rsidR="001C4591" w:rsidRPr="007A4D50" w:rsidRDefault="001C4591" w:rsidP="001C4591">
      <w:pPr>
        <w:rPr>
          <w:rFonts w:ascii="Times New Roman" w:hAnsi="Times New Roman" w:cs="Times New Roman"/>
          <w:sz w:val="24"/>
          <w:szCs w:val="24"/>
        </w:rPr>
      </w:pPr>
    </w:p>
    <w:p w:rsidR="00BD2A72" w:rsidRDefault="00BD2A72"/>
    <w:sectPr w:rsidR="00BD2A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195"/>
    <w:multiLevelType w:val="hybridMultilevel"/>
    <w:tmpl w:val="BB0A01FA"/>
    <w:lvl w:ilvl="0" w:tplc="F56CEFEC">
      <w:start w:val="19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1E32"/>
    <w:multiLevelType w:val="hybridMultilevel"/>
    <w:tmpl w:val="2642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C3"/>
    <w:rsid w:val="001C4591"/>
    <w:rsid w:val="003242C3"/>
    <w:rsid w:val="00B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EB5969-FC15-4609-93C4-61CD11C9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TsStefanova</dc:creator>
  <cp:keywords/>
  <dc:description/>
  <cp:lastModifiedBy>TsStefanova</cp:lastModifiedBy>
  <cp:revision>2</cp:revision>
  <dcterms:created xsi:type="dcterms:W3CDTF">2019-02-19T20:54:00Z</dcterms:created>
  <dcterms:modified xsi:type="dcterms:W3CDTF">2019-02-19T20:55:00Z</dcterms:modified>
</cp:coreProperties>
</file>